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3EC0" w14:textId="13960B4B" w:rsidR="00ED22D9" w:rsidRDefault="00ED22D9" w:rsidP="007D5615">
      <w:pPr>
        <w:pStyle w:val="NormalWeb"/>
        <w:shd w:val="clear" w:color="auto" w:fill="FFFFFF"/>
        <w:spacing w:before="0" w:beforeAutospacing="0" w:after="0" w:afterAutospacing="0"/>
        <w:rPr>
          <w:rFonts w:ascii="Segoe UI" w:hAnsi="Segoe UI" w:cs="Segoe UI"/>
          <w:color w:val="212121"/>
          <w:sz w:val="23"/>
          <w:szCs w:val="23"/>
        </w:rPr>
      </w:pPr>
    </w:p>
    <w:p w14:paraId="5F270952" w14:textId="1D04C4A7" w:rsidR="00BB2A81" w:rsidRPr="00BB2A81" w:rsidRDefault="00BB2A81" w:rsidP="00BB2A81">
      <w:pPr>
        <w:jc w:val="both"/>
        <w:rPr>
          <w:rFonts w:ascii="Segoe UI" w:hAnsi="Segoe UI" w:cs="Segoe UI"/>
          <w:color w:val="212121"/>
          <w:sz w:val="23"/>
          <w:szCs w:val="23"/>
        </w:rPr>
      </w:pPr>
      <w:r>
        <w:rPr>
          <w:rFonts w:ascii="Segoe UI" w:hAnsi="Segoe UI" w:cs="Segoe UI"/>
          <w:color w:val="212121"/>
          <w:sz w:val="23"/>
          <w:szCs w:val="23"/>
        </w:rPr>
        <w:t>Preferred version</w:t>
      </w:r>
      <w:r w:rsidRPr="00BB2A81">
        <w:rPr>
          <w:rFonts w:ascii="Segoe UI" w:hAnsi="Segoe UI" w:cs="Segoe UI"/>
          <w:color w:val="212121"/>
          <w:sz w:val="23"/>
          <w:szCs w:val="23"/>
        </w:rPr>
        <w:t xml:space="preserve"> (203 words)</w:t>
      </w:r>
    </w:p>
    <w:p w14:paraId="0BF6CB37" w14:textId="546C708F" w:rsidR="006E5864" w:rsidRPr="006E5864" w:rsidRDefault="00EE1255" w:rsidP="006E5864">
      <w:pPr>
        <w:shd w:val="clear" w:color="auto" w:fill="FFFFFF"/>
        <w:spacing w:after="120" w:line="600" w:lineRule="atLeast"/>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Dr. </w:t>
      </w:r>
      <w:r w:rsidR="006E5864" w:rsidRPr="006E5864">
        <w:rPr>
          <w:rFonts w:ascii="Arial" w:eastAsia="Times New Roman" w:hAnsi="Arial" w:cs="Arial"/>
          <w:b/>
          <w:bCs/>
          <w:color w:val="000000"/>
          <w:sz w:val="36"/>
          <w:szCs w:val="36"/>
        </w:rPr>
        <w:t xml:space="preserve">Preston D. Cherry, </w:t>
      </w:r>
      <w:r w:rsidR="00E11558">
        <w:rPr>
          <w:rFonts w:ascii="Arial" w:eastAsia="Times New Roman" w:hAnsi="Arial" w:cs="Arial"/>
          <w:b/>
          <w:bCs/>
          <w:color w:val="000000"/>
          <w:sz w:val="36"/>
          <w:szCs w:val="36"/>
        </w:rPr>
        <w:t>CFT-I</w:t>
      </w:r>
      <w:r w:rsidR="00E11558" w:rsidRPr="00E11558">
        <w:rPr>
          <w:rFonts w:ascii="Arial" w:eastAsia="Times New Roman" w:hAnsi="Arial" w:cs="Arial"/>
          <w:b/>
          <w:bCs/>
          <w:color w:val="000000"/>
          <w:sz w:val="29"/>
          <w:szCs w:val="29"/>
          <w:vertAlign w:val="superscript"/>
        </w:rPr>
        <w:t>™</w:t>
      </w:r>
      <w:r w:rsidR="00E11558">
        <w:rPr>
          <w:rFonts w:ascii="Arial" w:eastAsia="Times New Roman" w:hAnsi="Arial" w:cs="Arial"/>
          <w:b/>
          <w:bCs/>
          <w:color w:val="000000"/>
          <w:sz w:val="36"/>
          <w:szCs w:val="36"/>
        </w:rPr>
        <w:t xml:space="preserve">, </w:t>
      </w:r>
      <w:r w:rsidR="006E5864" w:rsidRPr="006E5864">
        <w:rPr>
          <w:rFonts w:ascii="Arial" w:eastAsia="Times New Roman" w:hAnsi="Arial" w:cs="Arial"/>
          <w:b/>
          <w:bCs/>
          <w:color w:val="000000"/>
          <w:sz w:val="36"/>
          <w:szCs w:val="36"/>
        </w:rPr>
        <w:t>CFP</w:t>
      </w:r>
      <w:r w:rsidR="006E5864" w:rsidRPr="006E5864">
        <w:rPr>
          <w:rFonts w:ascii="Arial" w:eastAsia="Times New Roman" w:hAnsi="Arial" w:cs="Arial"/>
          <w:b/>
          <w:bCs/>
          <w:color w:val="000000"/>
          <w:sz w:val="29"/>
          <w:szCs w:val="29"/>
          <w:vertAlign w:val="superscript"/>
        </w:rPr>
        <w:t>®</w:t>
      </w:r>
    </w:p>
    <w:p w14:paraId="53C15D24" w14:textId="2505553E" w:rsidR="001471D5" w:rsidRPr="001471D5" w:rsidRDefault="006E5864" w:rsidP="001471D5">
      <w:pPr>
        <w:rPr>
          <w:rFonts w:ascii="Times New Roman" w:eastAsia="Times New Roman" w:hAnsi="Times New Roman" w:cs="Times New Roman"/>
          <w:sz w:val="24"/>
          <w:szCs w:val="24"/>
        </w:rPr>
      </w:pPr>
      <w:r w:rsidRPr="006E5864">
        <w:rPr>
          <w:rFonts w:ascii="Segoe UI" w:hAnsi="Segoe UI" w:cs="Segoe UI"/>
          <w:color w:val="212121"/>
          <w:sz w:val="23"/>
          <w:szCs w:val="23"/>
        </w:rPr>
        <w:t>Dr. Cherry is the Founder &amp; President of Concurrent Financial Planning, LLC, a</w:t>
      </w:r>
      <w:r w:rsidR="00956D64">
        <w:rPr>
          <w:rFonts w:ascii="Segoe UI" w:hAnsi="Segoe UI" w:cs="Segoe UI"/>
          <w:color w:val="212121"/>
          <w:sz w:val="23"/>
          <w:szCs w:val="23"/>
        </w:rPr>
        <w:t xml:space="preserve"> </w:t>
      </w:r>
      <w:r w:rsidRPr="006E5864">
        <w:rPr>
          <w:rFonts w:ascii="Segoe UI" w:hAnsi="Segoe UI" w:cs="Segoe UI"/>
          <w:color w:val="212121"/>
          <w:sz w:val="23"/>
          <w:szCs w:val="23"/>
        </w:rPr>
        <w:t xml:space="preserve">firm that helps households and business owners achieve Life Money Balance™. Dr. Cherry serves as Assistant Professor of Finance and Head of the Personal Financial Planning Program at the University of Wisconsin – Green Bay. His </w:t>
      </w:r>
      <w:r w:rsidR="00956D64">
        <w:rPr>
          <w:rFonts w:ascii="Segoe UI" w:hAnsi="Segoe UI" w:cs="Segoe UI"/>
          <w:color w:val="212121"/>
          <w:sz w:val="23"/>
          <w:szCs w:val="23"/>
        </w:rPr>
        <w:t xml:space="preserve">current </w:t>
      </w:r>
      <w:r w:rsidRPr="006E5864">
        <w:rPr>
          <w:rFonts w:ascii="Segoe UI" w:hAnsi="Segoe UI" w:cs="Segoe UI"/>
          <w:color w:val="212121"/>
          <w:sz w:val="23"/>
          <w:szCs w:val="23"/>
        </w:rPr>
        <w:t>research surrounds personality traits and financial uncertainty risks</w:t>
      </w:r>
      <w:r w:rsidR="001C4156">
        <w:rPr>
          <w:rFonts w:ascii="Segoe UI" w:hAnsi="Segoe UI" w:cs="Segoe UI"/>
          <w:color w:val="212121"/>
          <w:sz w:val="23"/>
          <w:szCs w:val="23"/>
        </w:rPr>
        <w:t xml:space="preserve"> and </w:t>
      </w:r>
      <w:bookmarkStart w:id="0" w:name="_Hlk96277712"/>
      <w:r w:rsidR="001C4156">
        <w:rPr>
          <w:rFonts w:ascii="Segoe UI" w:hAnsi="Segoe UI" w:cs="Segoe UI"/>
          <w:color w:val="212121"/>
          <w:sz w:val="23"/>
          <w:szCs w:val="23"/>
        </w:rPr>
        <w:t>specializes in financial psychology</w:t>
      </w:r>
      <w:bookmarkEnd w:id="0"/>
      <w:r w:rsidRPr="006E5864">
        <w:rPr>
          <w:rFonts w:ascii="Segoe UI" w:hAnsi="Segoe UI" w:cs="Segoe UI"/>
          <w:color w:val="212121"/>
          <w:sz w:val="23"/>
          <w:szCs w:val="23"/>
        </w:rPr>
        <w:t>. Over 14 years, he has served in lead financial planning roles</w:t>
      </w:r>
      <w:r w:rsidR="00956D64">
        <w:rPr>
          <w:rFonts w:ascii="Segoe UI" w:hAnsi="Segoe UI" w:cs="Segoe UI"/>
          <w:color w:val="212121"/>
          <w:sz w:val="23"/>
          <w:szCs w:val="23"/>
        </w:rPr>
        <w:t>, an</w:t>
      </w:r>
      <w:r w:rsidRPr="006E5864">
        <w:rPr>
          <w:rFonts w:ascii="Segoe UI" w:hAnsi="Segoe UI" w:cs="Segoe UI"/>
          <w:color w:val="212121"/>
          <w:sz w:val="23"/>
          <w:szCs w:val="23"/>
        </w:rPr>
        <w:t xml:space="preserve"> RIA co-investment manager of $120M in firm assets</w:t>
      </w:r>
      <w:r w:rsidR="00956D64">
        <w:rPr>
          <w:rFonts w:ascii="Segoe UI" w:hAnsi="Segoe UI" w:cs="Segoe UI"/>
          <w:color w:val="212121"/>
          <w:sz w:val="23"/>
          <w:szCs w:val="23"/>
        </w:rPr>
        <w:t xml:space="preserve">, and </w:t>
      </w:r>
      <w:r w:rsidRPr="006E5864">
        <w:rPr>
          <w:rFonts w:ascii="Segoe UI" w:hAnsi="Segoe UI" w:cs="Segoe UI"/>
          <w:color w:val="212121"/>
          <w:sz w:val="23"/>
          <w:szCs w:val="23"/>
        </w:rPr>
        <w:t>a mutual fund wholesaler</w:t>
      </w:r>
      <w:r w:rsidR="00956D64">
        <w:rPr>
          <w:rFonts w:ascii="Segoe UI" w:hAnsi="Segoe UI" w:cs="Segoe UI"/>
          <w:color w:val="212121"/>
          <w:sz w:val="23"/>
          <w:szCs w:val="23"/>
        </w:rPr>
        <w:t xml:space="preserve">. He currently serves as </w:t>
      </w:r>
      <w:r w:rsidRPr="006E5864">
        <w:rPr>
          <w:rFonts w:ascii="Segoe UI" w:hAnsi="Segoe UI" w:cs="Segoe UI"/>
          <w:color w:val="212121"/>
          <w:sz w:val="23"/>
          <w:szCs w:val="23"/>
        </w:rPr>
        <w:t xml:space="preserve">a financial advisor coach for Carson Group Coaching. </w:t>
      </w:r>
      <w:r w:rsidRPr="006E5864">
        <w:rPr>
          <w:rFonts w:ascii="Segoe UI" w:eastAsia="Times New Roman" w:hAnsi="Segoe UI" w:cs="Segoe UI"/>
          <w:color w:val="212121"/>
          <w:sz w:val="23"/>
          <w:szCs w:val="23"/>
        </w:rPr>
        <w:t xml:space="preserve">His degrees include </w:t>
      </w:r>
      <w:r w:rsidR="00956D64">
        <w:rPr>
          <w:rFonts w:ascii="Segoe UI" w:eastAsia="Times New Roman" w:hAnsi="Segoe UI" w:cs="Segoe UI"/>
          <w:color w:val="212121"/>
          <w:sz w:val="23"/>
          <w:szCs w:val="23"/>
        </w:rPr>
        <w:t xml:space="preserve">a </w:t>
      </w:r>
      <w:r w:rsidRPr="006E5864">
        <w:rPr>
          <w:rFonts w:ascii="Segoe UI" w:eastAsia="Times New Roman" w:hAnsi="Segoe UI" w:cs="Segoe UI"/>
          <w:color w:val="212121"/>
          <w:sz w:val="23"/>
          <w:szCs w:val="23"/>
        </w:rPr>
        <w:t>Ph.D. in Personal Financial Planning from Texas Tech University</w:t>
      </w:r>
      <w:r w:rsidR="00956D64">
        <w:rPr>
          <w:rFonts w:ascii="Segoe UI" w:eastAsia="Times New Roman" w:hAnsi="Segoe UI" w:cs="Segoe UI"/>
          <w:color w:val="212121"/>
          <w:sz w:val="23"/>
          <w:szCs w:val="23"/>
        </w:rPr>
        <w:t xml:space="preserve"> and </w:t>
      </w:r>
      <w:r w:rsidRPr="006E5864">
        <w:rPr>
          <w:rFonts w:ascii="Segoe UI" w:eastAsia="Times New Roman" w:hAnsi="Segoe UI" w:cs="Segoe UI"/>
          <w:color w:val="212121"/>
          <w:sz w:val="23"/>
          <w:szCs w:val="23"/>
        </w:rPr>
        <w:t>B.B.A. in Finance from Prairie View A &amp; M University</w:t>
      </w:r>
      <w:r w:rsidR="00956D64">
        <w:rPr>
          <w:rFonts w:ascii="Segoe UI" w:eastAsia="Times New Roman" w:hAnsi="Segoe UI" w:cs="Segoe UI"/>
          <w:color w:val="212121"/>
          <w:sz w:val="23"/>
          <w:szCs w:val="23"/>
        </w:rPr>
        <w:t xml:space="preserve">. Dr. Cherry </w:t>
      </w:r>
      <w:r w:rsidRPr="006E5864">
        <w:rPr>
          <w:rFonts w:ascii="Segoe UI" w:eastAsia="Times New Roman" w:hAnsi="Segoe UI" w:cs="Segoe UI"/>
          <w:color w:val="212121"/>
          <w:sz w:val="23"/>
          <w:szCs w:val="23"/>
        </w:rPr>
        <w:t xml:space="preserve">serves as President for the Financial Therapy Association, serves on the CFP Board Council on Education, the </w:t>
      </w:r>
      <w:r w:rsidR="00C25470">
        <w:rPr>
          <w:rFonts w:ascii="Segoe UI" w:eastAsia="Times New Roman" w:hAnsi="Segoe UI" w:cs="Segoe UI"/>
          <w:color w:val="212121"/>
          <w:sz w:val="23"/>
          <w:szCs w:val="23"/>
        </w:rPr>
        <w:t>Association of African American Advisors Foundation Board</w:t>
      </w:r>
      <w:r w:rsidRPr="006E5864">
        <w:rPr>
          <w:rFonts w:ascii="Segoe UI" w:eastAsia="Times New Roman" w:hAnsi="Segoe UI" w:cs="Segoe UI"/>
          <w:color w:val="212121"/>
          <w:sz w:val="23"/>
          <w:szCs w:val="23"/>
        </w:rPr>
        <w:t xml:space="preserve">, </w:t>
      </w:r>
      <w:r w:rsidR="00E11558">
        <w:rPr>
          <w:rFonts w:ascii="Segoe UI" w:eastAsia="Times New Roman" w:hAnsi="Segoe UI" w:cs="Segoe UI"/>
          <w:color w:val="212121"/>
          <w:sz w:val="23"/>
          <w:szCs w:val="23"/>
        </w:rPr>
        <w:t>t</w:t>
      </w:r>
      <w:r w:rsidRPr="006E5864">
        <w:rPr>
          <w:rFonts w:ascii="Segoe UI" w:eastAsia="Times New Roman" w:hAnsi="Segoe UI" w:cs="Segoe UI"/>
          <w:color w:val="212121"/>
          <w:sz w:val="23"/>
          <w:szCs w:val="23"/>
        </w:rPr>
        <w:t xml:space="preserve">he </w:t>
      </w:r>
      <w:r w:rsidR="00956D64">
        <w:rPr>
          <w:rFonts w:ascii="Segoe UI" w:eastAsia="Times New Roman" w:hAnsi="Segoe UI" w:cs="Segoe UI"/>
          <w:color w:val="212121"/>
          <w:sz w:val="23"/>
          <w:szCs w:val="23"/>
        </w:rPr>
        <w:t>Editorial Board of the Journal of Personal Finance</w:t>
      </w:r>
      <w:r w:rsidR="00C25470">
        <w:rPr>
          <w:rFonts w:ascii="Segoe UI" w:eastAsia="Times New Roman" w:hAnsi="Segoe UI" w:cs="Segoe UI"/>
          <w:color w:val="212121"/>
          <w:sz w:val="23"/>
          <w:szCs w:val="23"/>
        </w:rPr>
        <w:t>,</w:t>
      </w:r>
      <w:r w:rsidR="00E11558">
        <w:rPr>
          <w:rFonts w:ascii="Segoe UI" w:eastAsia="Times New Roman" w:hAnsi="Segoe UI" w:cs="Segoe UI"/>
          <w:color w:val="212121"/>
          <w:sz w:val="23"/>
          <w:szCs w:val="23"/>
        </w:rPr>
        <w:t xml:space="preserve"> and Practi</w:t>
      </w:r>
      <w:r w:rsidR="001C4156">
        <w:rPr>
          <w:rFonts w:ascii="Segoe UI" w:eastAsia="Times New Roman" w:hAnsi="Segoe UI" w:cs="Segoe UI"/>
          <w:color w:val="212121"/>
          <w:sz w:val="23"/>
          <w:szCs w:val="23"/>
        </w:rPr>
        <w:t>ti</w:t>
      </w:r>
      <w:r w:rsidR="00E11558">
        <w:rPr>
          <w:rFonts w:ascii="Segoe UI" w:eastAsia="Times New Roman" w:hAnsi="Segoe UI" w:cs="Segoe UI"/>
          <w:color w:val="212121"/>
          <w:sz w:val="23"/>
          <w:szCs w:val="23"/>
        </w:rPr>
        <w:t>oner Editor for the Journal of Financial Planning</w:t>
      </w:r>
      <w:r w:rsidR="00956D64">
        <w:rPr>
          <w:rFonts w:ascii="Segoe UI" w:eastAsia="Times New Roman" w:hAnsi="Segoe UI" w:cs="Segoe UI"/>
          <w:color w:val="212121"/>
          <w:sz w:val="23"/>
          <w:szCs w:val="23"/>
        </w:rPr>
        <w:t>.</w:t>
      </w:r>
      <w:r w:rsidR="004A06D2">
        <w:rPr>
          <w:rFonts w:ascii="Segoe UI" w:eastAsia="Times New Roman" w:hAnsi="Segoe UI" w:cs="Segoe UI"/>
          <w:color w:val="212121"/>
          <w:sz w:val="23"/>
          <w:szCs w:val="23"/>
        </w:rPr>
        <w:t xml:space="preserve"> Preston is currently engaged, a cool Uncle, writes poetry, and has a vinyl record collection.</w:t>
      </w:r>
      <w:r w:rsidR="001471D5">
        <w:rPr>
          <w:rFonts w:ascii="Segoe UI" w:eastAsia="Times New Roman" w:hAnsi="Segoe UI" w:cs="Segoe UI"/>
          <w:color w:val="212121"/>
          <w:sz w:val="23"/>
          <w:szCs w:val="23"/>
        </w:rPr>
        <w:t xml:space="preserve"> </w:t>
      </w:r>
      <w:r w:rsidR="001471D5" w:rsidRPr="001C4156">
        <w:rPr>
          <w:rFonts w:ascii="Segoe UI" w:eastAsia="Times New Roman" w:hAnsi="Segoe UI" w:cs="Segoe UI"/>
          <w:color w:val="212121"/>
          <w:sz w:val="24"/>
          <w:szCs w:val="24"/>
        </w:rPr>
        <w:t xml:space="preserve">He has been published in the </w:t>
      </w:r>
      <w:r w:rsidR="001471D5" w:rsidRPr="001C4156">
        <w:rPr>
          <w:rFonts w:ascii="Segoe UI" w:eastAsia="Times New Roman" w:hAnsi="Segoe UI" w:cs="Segoe UI"/>
          <w:i/>
          <w:iCs/>
          <w:color w:val="212121"/>
          <w:sz w:val="24"/>
          <w:szCs w:val="24"/>
        </w:rPr>
        <w:t>Wall Street Journal</w:t>
      </w:r>
      <w:r w:rsidR="001471D5" w:rsidRPr="001C4156">
        <w:rPr>
          <w:rFonts w:ascii="Segoe UI" w:eastAsia="Times New Roman" w:hAnsi="Segoe UI" w:cs="Segoe UI"/>
          <w:color w:val="212121"/>
          <w:sz w:val="24"/>
          <w:szCs w:val="24"/>
        </w:rPr>
        <w:t xml:space="preserve">, </w:t>
      </w:r>
      <w:r w:rsidR="009514D1" w:rsidRPr="001C4156">
        <w:rPr>
          <w:rFonts w:ascii="Segoe UI" w:eastAsia="Times New Roman" w:hAnsi="Segoe UI" w:cs="Segoe UI"/>
          <w:i/>
          <w:iCs/>
          <w:color w:val="212121"/>
          <w:sz w:val="24"/>
          <w:szCs w:val="24"/>
        </w:rPr>
        <w:t>NerdWallet</w:t>
      </w:r>
      <w:r w:rsidR="001471D5" w:rsidRPr="001C4156">
        <w:rPr>
          <w:rFonts w:ascii="Segoe UI" w:eastAsia="Times New Roman" w:hAnsi="Segoe UI" w:cs="Segoe UI"/>
          <w:color w:val="212121"/>
          <w:sz w:val="24"/>
          <w:szCs w:val="24"/>
        </w:rPr>
        <w:t xml:space="preserve">, </w:t>
      </w:r>
      <w:r w:rsidR="001471D5" w:rsidRPr="001C4156">
        <w:rPr>
          <w:rFonts w:ascii="Segoe UI" w:eastAsia="Times New Roman" w:hAnsi="Segoe UI" w:cs="Segoe UI"/>
          <w:i/>
          <w:iCs/>
          <w:color w:val="212121"/>
          <w:sz w:val="24"/>
          <w:szCs w:val="24"/>
        </w:rPr>
        <w:t>The New York Magazine blog The Cut</w:t>
      </w:r>
      <w:r w:rsidR="001471D5" w:rsidRPr="001C4156">
        <w:rPr>
          <w:rFonts w:ascii="Segoe UI" w:eastAsia="Times New Roman" w:hAnsi="Segoe UI" w:cs="Segoe UI"/>
          <w:color w:val="212121"/>
          <w:sz w:val="24"/>
          <w:szCs w:val="24"/>
        </w:rPr>
        <w:t xml:space="preserve">, and </w:t>
      </w:r>
      <w:r w:rsidR="001471D5" w:rsidRPr="001C4156">
        <w:rPr>
          <w:rFonts w:ascii="Segoe UI" w:eastAsia="Times New Roman" w:hAnsi="Segoe UI" w:cs="Segoe UI"/>
          <w:i/>
          <w:iCs/>
          <w:color w:val="212121"/>
          <w:sz w:val="24"/>
          <w:szCs w:val="24"/>
        </w:rPr>
        <w:t>The Motley Fool.</w:t>
      </w:r>
    </w:p>
    <w:p w14:paraId="4F5BE815" w14:textId="5917C4A5" w:rsidR="004A06D2" w:rsidRDefault="004A06D2" w:rsidP="004A06D2">
      <w:pPr>
        <w:jc w:val="both"/>
        <w:rPr>
          <w:rFonts w:ascii="Segoe UI" w:hAnsi="Segoe UI" w:cs="Segoe UI"/>
          <w:color w:val="212121"/>
          <w:sz w:val="23"/>
          <w:szCs w:val="23"/>
        </w:rPr>
      </w:pPr>
    </w:p>
    <w:p w14:paraId="7FDFD45E" w14:textId="1EC3BFDA" w:rsidR="00BB2A81" w:rsidRPr="007D5615" w:rsidRDefault="00BB2A81" w:rsidP="004A06D2">
      <w:pPr>
        <w:jc w:val="both"/>
        <w:rPr>
          <w:rFonts w:ascii="Segoe UI" w:hAnsi="Segoe UI" w:cs="Segoe UI"/>
          <w:color w:val="212121"/>
          <w:sz w:val="23"/>
          <w:szCs w:val="23"/>
        </w:rPr>
      </w:pPr>
      <w:r>
        <w:rPr>
          <w:rFonts w:ascii="Segoe UI" w:hAnsi="Segoe UI" w:cs="Segoe UI"/>
          <w:color w:val="212121"/>
          <w:sz w:val="23"/>
          <w:szCs w:val="23"/>
        </w:rPr>
        <w:t>Short version (176 words)</w:t>
      </w:r>
    </w:p>
    <w:p w14:paraId="0633F08A" w14:textId="77777777" w:rsidR="001C4156" w:rsidRPr="006E5864" w:rsidRDefault="001C4156" w:rsidP="001C4156">
      <w:pPr>
        <w:shd w:val="clear" w:color="auto" w:fill="FFFFFF"/>
        <w:spacing w:after="120" w:line="600" w:lineRule="atLeast"/>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Dr. </w:t>
      </w:r>
      <w:r w:rsidRPr="006E5864">
        <w:rPr>
          <w:rFonts w:ascii="Arial" w:eastAsia="Times New Roman" w:hAnsi="Arial" w:cs="Arial"/>
          <w:b/>
          <w:bCs/>
          <w:color w:val="000000"/>
          <w:sz w:val="36"/>
          <w:szCs w:val="36"/>
        </w:rPr>
        <w:t xml:space="preserve">Preston D. Cherry, </w:t>
      </w:r>
      <w:r>
        <w:rPr>
          <w:rFonts w:ascii="Arial" w:eastAsia="Times New Roman" w:hAnsi="Arial" w:cs="Arial"/>
          <w:b/>
          <w:bCs/>
          <w:color w:val="000000"/>
          <w:sz w:val="36"/>
          <w:szCs w:val="36"/>
        </w:rPr>
        <w:t>CFT-I</w:t>
      </w:r>
      <w:r w:rsidRPr="00E11558">
        <w:rPr>
          <w:rFonts w:ascii="Arial" w:eastAsia="Times New Roman" w:hAnsi="Arial" w:cs="Arial"/>
          <w:b/>
          <w:bCs/>
          <w:color w:val="000000"/>
          <w:sz w:val="29"/>
          <w:szCs w:val="29"/>
          <w:vertAlign w:val="superscript"/>
        </w:rPr>
        <w:t>™</w:t>
      </w:r>
      <w:r>
        <w:rPr>
          <w:rFonts w:ascii="Arial" w:eastAsia="Times New Roman" w:hAnsi="Arial" w:cs="Arial"/>
          <w:b/>
          <w:bCs/>
          <w:color w:val="000000"/>
          <w:sz w:val="36"/>
          <w:szCs w:val="36"/>
        </w:rPr>
        <w:t xml:space="preserve">, </w:t>
      </w:r>
      <w:r w:rsidRPr="006E5864">
        <w:rPr>
          <w:rFonts w:ascii="Arial" w:eastAsia="Times New Roman" w:hAnsi="Arial" w:cs="Arial"/>
          <w:b/>
          <w:bCs/>
          <w:color w:val="000000"/>
          <w:sz w:val="36"/>
          <w:szCs w:val="36"/>
        </w:rPr>
        <w:t>CFP</w:t>
      </w:r>
      <w:r w:rsidRPr="006E5864">
        <w:rPr>
          <w:rFonts w:ascii="Arial" w:eastAsia="Times New Roman" w:hAnsi="Arial" w:cs="Arial"/>
          <w:b/>
          <w:bCs/>
          <w:color w:val="000000"/>
          <w:sz w:val="29"/>
          <w:szCs w:val="29"/>
          <w:vertAlign w:val="superscript"/>
        </w:rPr>
        <w:t>®</w:t>
      </w:r>
    </w:p>
    <w:p w14:paraId="48FBCA31" w14:textId="343FF729" w:rsidR="008E2CD7" w:rsidRDefault="001C4156" w:rsidP="00BB2A81">
      <w:pPr>
        <w:rPr>
          <w:rFonts w:ascii="Segoe UI" w:eastAsia="Times New Roman" w:hAnsi="Segoe UI" w:cs="Segoe UI"/>
          <w:i/>
          <w:iCs/>
          <w:color w:val="212121"/>
          <w:sz w:val="24"/>
          <w:szCs w:val="24"/>
        </w:rPr>
      </w:pPr>
      <w:r w:rsidRPr="006E5864">
        <w:rPr>
          <w:rFonts w:ascii="Segoe UI" w:hAnsi="Segoe UI" w:cs="Segoe UI"/>
          <w:color w:val="212121"/>
          <w:sz w:val="23"/>
          <w:szCs w:val="23"/>
        </w:rPr>
        <w:t>Dr. Cherry is the Founder &amp; President of Concurrent Financial Planning, LLC, a</w:t>
      </w:r>
      <w:r>
        <w:rPr>
          <w:rFonts w:ascii="Segoe UI" w:hAnsi="Segoe UI" w:cs="Segoe UI"/>
          <w:color w:val="212121"/>
          <w:sz w:val="23"/>
          <w:szCs w:val="23"/>
        </w:rPr>
        <w:t xml:space="preserve"> </w:t>
      </w:r>
      <w:r w:rsidRPr="006E5864">
        <w:rPr>
          <w:rFonts w:ascii="Segoe UI" w:hAnsi="Segoe UI" w:cs="Segoe UI"/>
          <w:color w:val="212121"/>
          <w:sz w:val="23"/>
          <w:szCs w:val="23"/>
        </w:rPr>
        <w:t xml:space="preserve">firm that helps households and business owners achieve Life Money Balance™. Dr. Cherry serves as Assistant Professor of Finance and Head of the Personal Financial Planning Program at the University of Wisconsin – Green Bay. His </w:t>
      </w:r>
      <w:r>
        <w:rPr>
          <w:rFonts w:ascii="Segoe UI" w:hAnsi="Segoe UI" w:cs="Segoe UI"/>
          <w:color w:val="212121"/>
          <w:sz w:val="23"/>
          <w:szCs w:val="23"/>
        </w:rPr>
        <w:t xml:space="preserve">current </w:t>
      </w:r>
      <w:r w:rsidRPr="006E5864">
        <w:rPr>
          <w:rFonts w:ascii="Segoe UI" w:hAnsi="Segoe UI" w:cs="Segoe UI"/>
          <w:color w:val="212121"/>
          <w:sz w:val="23"/>
          <w:szCs w:val="23"/>
        </w:rPr>
        <w:t>research surrounds personality traits and financial uncertainty risks</w:t>
      </w:r>
      <w:r>
        <w:rPr>
          <w:rFonts w:ascii="Segoe UI" w:hAnsi="Segoe UI" w:cs="Segoe UI"/>
          <w:color w:val="212121"/>
          <w:sz w:val="23"/>
          <w:szCs w:val="23"/>
        </w:rPr>
        <w:t xml:space="preserve"> and specializes in financial psychology</w:t>
      </w:r>
      <w:r w:rsidRPr="006E5864">
        <w:rPr>
          <w:rFonts w:ascii="Segoe UI" w:hAnsi="Segoe UI" w:cs="Segoe UI"/>
          <w:color w:val="212121"/>
          <w:sz w:val="23"/>
          <w:szCs w:val="23"/>
        </w:rPr>
        <w:t>. Over 14 years, he has served in lead financial planning roles</w:t>
      </w:r>
      <w:r>
        <w:rPr>
          <w:rFonts w:ascii="Segoe UI" w:hAnsi="Segoe UI" w:cs="Segoe UI"/>
          <w:color w:val="212121"/>
          <w:sz w:val="23"/>
          <w:szCs w:val="23"/>
        </w:rPr>
        <w:t>, an</w:t>
      </w:r>
      <w:r w:rsidRPr="006E5864">
        <w:rPr>
          <w:rFonts w:ascii="Segoe UI" w:hAnsi="Segoe UI" w:cs="Segoe UI"/>
          <w:color w:val="212121"/>
          <w:sz w:val="23"/>
          <w:szCs w:val="23"/>
        </w:rPr>
        <w:t xml:space="preserve"> RIA co-investment manager of $120M in firm assets</w:t>
      </w:r>
      <w:r>
        <w:rPr>
          <w:rFonts w:ascii="Segoe UI" w:hAnsi="Segoe UI" w:cs="Segoe UI"/>
          <w:color w:val="212121"/>
          <w:sz w:val="23"/>
          <w:szCs w:val="23"/>
        </w:rPr>
        <w:t xml:space="preserve">, and </w:t>
      </w:r>
      <w:r w:rsidRPr="006E5864">
        <w:rPr>
          <w:rFonts w:ascii="Segoe UI" w:hAnsi="Segoe UI" w:cs="Segoe UI"/>
          <w:color w:val="212121"/>
          <w:sz w:val="23"/>
          <w:szCs w:val="23"/>
        </w:rPr>
        <w:t>a mutual fund wholesaler</w:t>
      </w:r>
      <w:r>
        <w:rPr>
          <w:rFonts w:ascii="Segoe UI" w:hAnsi="Segoe UI" w:cs="Segoe UI"/>
          <w:color w:val="212121"/>
          <w:sz w:val="23"/>
          <w:szCs w:val="23"/>
        </w:rPr>
        <w:t xml:space="preserve">. He currently serves as </w:t>
      </w:r>
      <w:r w:rsidRPr="006E5864">
        <w:rPr>
          <w:rFonts w:ascii="Segoe UI" w:hAnsi="Segoe UI" w:cs="Segoe UI"/>
          <w:color w:val="212121"/>
          <w:sz w:val="23"/>
          <w:szCs w:val="23"/>
        </w:rPr>
        <w:t xml:space="preserve">a financial advisor coach for Carson Group Coaching. </w:t>
      </w:r>
      <w:r w:rsidRPr="006E5864">
        <w:rPr>
          <w:rFonts w:ascii="Segoe UI" w:eastAsia="Times New Roman" w:hAnsi="Segoe UI" w:cs="Segoe UI"/>
          <w:color w:val="212121"/>
          <w:sz w:val="23"/>
          <w:szCs w:val="23"/>
        </w:rPr>
        <w:t xml:space="preserve">His degrees include </w:t>
      </w:r>
      <w:r>
        <w:rPr>
          <w:rFonts w:ascii="Segoe UI" w:eastAsia="Times New Roman" w:hAnsi="Segoe UI" w:cs="Segoe UI"/>
          <w:color w:val="212121"/>
          <w:sz w:val="23"/>
          <w:szCs w:val="23"/>
        </w:rPr>
        <w:t xml:space="preserve">a </w:t>
      </w:r>
      <w:r w:rsidRPr="006E5864">
        <w:rPr>
          <w:rFonts w:ascii="Segoe UI" w:eastAsia="Times New Roman" w:hAnsi="Segoe UI" w:cs="Segoe UI"/>
          <w:color w:val="212121"/>
          <w:sz w:val="23"/>
          <w:szCs w:val="23"/>
        </w:rPr>
        <w:t>Ph.D. in Personal Financial Planning from Texas Tech University</w:t>
      </w:r>
      <w:r>
        <w:rPr>
          <w:rFonts w:ascii="Segoe UI" w:eastAsia="Times New Roman" w:hAnsi="Segoe UI" w:cs="Segoe UI"/>
          <w:color w:val="212121"/>
          <w:sz w:val="23"/>
          <w:szCs w:val="23"/>
        </w:rPr>
        <w:t xml:space="preserve"> and </w:t>
      </w:r>
      <w:r w:rsidRPr="006E5864">
        <w:rPr>
          <w:rFonts w:ascii="Segoe UI" w:eastAsia="Times New Roman" w:hAnsi="Segoe UI" w:cs="Segoe UI"/>
          <w:color w:val="212121"/>
          <w:sz w:val="23"/>
          <w:szCs w:val="23"/>
        </w:rPr>
        <w:t>B.B.A. in Finance from Prairie View A &amp; M University</w:t>
      </w:r>
      <w:r>
        <w:rPr>
          <w:rFonts w:ascii="Segoe UI" w:eastAsia="Times New Roman" w:hAnsi="Segoe UI" w:cs="Segoe UI"/>
          <w:color w:val="212121"/>
          <w:sz w:val="23"/>
          <w:szCs w:val="23"/>
        </w:rPr>
        <w:t xml:space="preserve">. Dr. Cherry </w:t>
      </w:r>
      <w:r w:rsidRPr="006E5864">
        <w:rPr>
          <w:rFonts w:ascii="Segoe UI" w:eastAsia="Times New Roman" w:hAnsi="Segoe UI" w:cs="Segoe UI"/>
          <w:color w:val="212121"/>
          <w:sz w:val="23"/>
          <w:szCs w:val="23"/>
        </w:rPr>
        <w:t xml:space="preserve">serves </w:t>
      </w:r>
      <w:r>
        <w:rPr>
          <w:rFonts w:ascii="Segoe UI" w:eastAsia="Times New Roman" w:hAnsi="Segoe UI" w:cs="Segoe UI"/>
          <w:color w:val="212121"/>
          <w:sz w:val="23"/>
          <w:szCs w:val="23"/>
        </w:rPr>
        <w:t>on multiple academic and professional boards</w:t>
      </w:r>
      <w:r w:rsidR="001D5F25">
        <w:rPr>
          <w:rFonts w:ascii="Segoe UI" w:eastAsia="Times New Roman" w:hAnsi="Segoe UI" w:cs="Segoe UI"/>
          <w:color w:val="212121"/>
          <w:sz w:val="23"/>
          <w:szCs w:val="23"/>
        </w:rPr>
        <w:t>,</w:t>
      </w:r>
      <w:r>
        <w:rPr>
          <w:rFonts w:ascii="Segoe UI" w:eastAsia="Times New Roman" w:hAnsi="Segoe UI" w:cs="Segoe UI"/>
          <w:color w:val="212121"/>
          <w:sz w:val="23"/>
          <w:szCs w:val="23"/>
        </w:rPr>
        <w:t xml:space="preserve"> including </w:t>
      </w:r>
      <w:r w:rsidRPr="006E5864">
        <w:rPr>
          <w:rFonts w:ascii="Segoe UI" w:eastAsia="Times New Roman" w:hAnsi="Segoe UI" w:cs="Segoe UI"/>
          <w:color w:val="212121"/>
          <w:sz w:val="23"/>
          <w:szCs w:val="23"/>
        </w:rPr>
        <w:t>as President for the Financial Therapy Association</w:t>
      </w:r>
      <w:r>
        <w:rPr>
          <w:rFonts w:ascii="Segoe UI" w:eastAsia="Times New Roman" w:hAnsi="Segoe UI" w:cs="Segoe UI"/>
          <w:color w:val="212121"/>
          <w:sz w:val="23"/>
          <w:szCs w:val="23"/>
        </w:rPr>
        <w:t>.</w:t>
      </w:r>
      <w:r w:rsidRPr="006E5864">
        <w:rPr>
          <w:rFonts w:ascii="Segoe UI" w:eastAsia="Times New Roman" w:hAnsi="Segoe UI" w:cs="Segoe UI"/>
          <w:color w:val="212121"/>
          <w:sz w:val="23"/>
          <w:szCs w:val="23"/>
        </w:rPr>
        <w:t xml:space="preserve"> </w:t>
      </w:r>
      <w:r>
        <w:rPr>
          <w:rFonts w:ascii="Segoe UI" w:eastAsia="Times New Roman" w:hAnsi="Segoe UI" w:cs="Segoe UI"/>
          <w:color w:val="212121"/>
          <w:sz w:val="23"/>
          <w:szCs w:val="23"/>
        </w:rPr>
        <w:t xml:space="preserve">Preston is currently engaged, a cool Uncle, writes poetry, and has a vinyl record collection. </w:t>
      </w:r>
      <w:r w:rsidRPr="001C4156">
        <w:rPr>
          <w:rFonts w:ascii="Segoe UI" w:eastAsia="Times New Roman" w:hAnsi="Segoe UI" w:cs="Segoe UI"/>
          <w:color w:val="212121"/>
          <w:sz w:val="24"/>
          <w:szCs w:val="24"/>
        </w:rPr>
        <w:t xml:space="preserve">He has been published in the </w:t>
      </w:r>
      <w:r w:rsidRPr="001C4156">
        <w:rPr>
          <w:rFonts w:ascii="Segoe UI" w:eastAsia="Times New Roman" w:hAnsi="Segoe UI" w:cs="Segoe UI"/>
          <w:i/>
          <w:iCs/>
          <w:color w:val="212121"/>
          <w:sz w:val="24"/>
          <w:szCs w:val="24"/>
        </w:rPr>
        <w:t>Wall Street Journal</w:t>
      </w:r>
      <w:r w:rsidRPr="001C4156">
        <w:rPr>
          <w:rFonts w:ascii="Segoe UI" w:eastAsia="Times New Roman" w:hAnsi="Segoe UI" w:cs="Segoe UI"/>
          <w:color w:val="212121"/>
          <w:sz w:val="24"/>
          <w:szCs w:val="24"/>
        </w:rPr>
        <w:t xml:space="preserve">, </w:t>
      </w:r>
      <w:r w:rsidRPr="001C4156">
        <w:rPr>
          <w:rFonts w:ascii="Segoe UI" w:eastAsia="Times New Roman" w:hAnsi="Segoe UI" w:cs="Segoe UI"/>
          <w:i/>
          <w:iCs/>
          <w:color w:val="212121"/>
          <w:sz w:val="24"/>
          <w:szCs w:val="24"/>
        </w:rPr>
        <w:t>NerdWallet</w:t>
      </w:r>
      <w:r w:rsidRPr="001C4156">
        <w:rPr>
          <w:rFonts w:ascii="Segoe UI" w:eastAsia="Times New Roman" w:hAnsi="Segoe UI" w:cs="Segoe UI"/>
          <w:color w:val="212121"/>
          <w:sz w:val="24"/>
          <w:szCs w:val="24"/>
        </w:rPr>
        <w:t xml:space="preserve">, </w:t>
      </w:r>
      <w:r w:rsidRPr="001C4156">
        <w:rPr>
          <w:rFonts w:ascii="Segoe UI" w:eastAsia="Times New Roman" w:hAnsi="Segoe UI" w:cs="Segoe UI"/>
          <w:i/>
          <w:iCs/>
          <w:color w:val="212121"/>
          <w:sz w:val="24"/>
          <w:szCs w:val="24"/>
        </w:rPr>
        <w:t>The New York Magazine blog The Cut</w:t>
      </w:r>
      <w:r w:rsidRPr="001C4156">
        <w:rPr>
          <w:rFonts w:ascii="Segoe UI" w:eastAsia="Times New Roman" w:hAnsi="Segoe UI" w:cs="Segoe UI"/>
          <w:color w:val="212121"/>
          <w:sz w:val="24"/>
          <w:szCs w:val="24"/>
        </w:rPr>
        <w:t xml:space="preserve">, and </w:t>
      </w:r>
      <w:r w:rsidRPr="001C4156">
        <w:rPr>
          <w:rFonts w:ascii="Segoe UI" w:eastAsia="Times New Roman" w:hAnsi="Segoe UI" w:cs="Segoe UI"/>
          <w:i/>
          <w:iCs/>
          <w:color w:val="212121"/>
          <w:sz w:val="24"/>
          <w:szCs w:val="24"/>
        </w:rPr>
        <w:t>The Motley Fool.</w:t>
      </w:r>
    </w:p>
    <w:p w14:paraId="057F75F5" w14:textId="29F368A4" w:rsidR="001252E5" w:rsidRPr="007D5615" w:rsidRDefault="001252E5" w:rsidP="001252E5">
      <w:pPr>
        <w:jc w:val="both"/>
        <w:rPr>
          <w:rFonts w:ascii="Segoe UI" w:hAnsi="Segoe UI" w:cs="Segoe UI"/>
          <w:color w:val="212121"/>
          <w:sz w:val="23"/>
          <w:szCs w:val="23"/>
        </w:rPr>
      </w:pPr>
      <w:r>
        <w:rPr>
          <w:rFonts w:ascii="Segoe UI" w:hAnsi="Segoe UI" w:cs="Segoe UI"/>
          <w:color w:val="212121"/>
          <w:sz w:val="23"/>
          <w:szCs w:val="23"/>
        </w:rPr>
        <w:lastRenderedPageBreak/>
        <w:t>State of WI only</w:t>
      </w:r>
      <w:r>
        <w:rPr>
          <w:rFonts w:ascii="Segoe UI" w:hAnsi="Segoe UI" w:cs="Segoe UI"/>
          <w:color w:val="212121"/>
          <w:sz w:val="23"/>
          <w:szCs w:val="23"/>
        </w:rPr>
        <w:t xml:space="preserve"> (</w:t>
      </w:r>
      <w:r>
        <w:rPr>
          <w:rFonts w:ascii="Segoe UI" w:hAnsi="Segoe UI" w:cs="Segoe UI"/>
          <w:color w:val="212121"/>
          <w:sz w:val="23"/>
          <w:szCs w:val="23"/>
        </w:rPr>
        <w:t>208 words</w:t>
      </w:r>
      <w:r>
        <w:rPr>
          <w:rFonts w:ascii="Segoe UI" w:hAnsi="Segoe UI" w:cs="Segoe UI"/>
          <w:color w:val="212121"/>
          <w:sz w:val="23"/>
          <w:szCs w:val="23"/>
        </w:rPr>
        <w:t>)</w:t>
      </w:r>
    </w:p>
    <w:p w14:paraId="4BBBCE71" w14:textId="2FE79AE7" w:rsidR="001252E5" w:rsidRPr="006E5864" w:rsidRDefault="001252E5" w:rsidP="001252E5">
      <w:pPr>
        <w:shd w:val="clear" w:color="auto" w:fill="FFFFFF"/>
        <w:spacing w:after="120" w:line="600" w:lineRule="atLeast"/>
        <w:outlineLvl w:val="1"/>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Dr. </w:t>
      </w:r>
      <w:r w:rsidRPr="006E5864">
        <w:rPr>
          <w:rFonts w:ascii="Arial" w:eastAsia="Times New Roman" w:hAnsi="Arial" w:cs="Arial"/>
          <w:b/>
          <w:bCs/>
          <w:color w:val="000000"/>
          <w:sz w:val="36"/>
          <w:szCs w:val="36"/>
        </w:rPr>
        <w:t xml:space="preserve">Preston D. Cherry, </w:t>
      </w:r>
      <w:r>
        <w:rPr>
          <w:rFonts w:ascii="Arial" w:eastAsia="Times New Roman" w:hAnsi="Arial" w:cs="Arial"/>
          <w:b/>
          <w:bCs/>
          <w:color w:val="000000"/>
          <w:sz w:val="36"/>
          <w:szCs w:val="36"/>
        </w:rPr>
        <w:t>CFT-I</w:t>
      </w:r>
      <w:r w:rsidRPr="00E11558">
        <w:rPr>
          <w:rFonts w:ascii="Arial" w:eastAsia="Times New Roman" w:hAnsi="Arial" w:cs="Arial"/>
          <w:b/>
          <w:bCs/>
          <w:color w:val="000000"/>
          <w:sz w:val="29"/>
          <w:szCs w:val="29"/>
          <w:vertAlign w:val="superscript"/>
        </w:rPr>
        <w:t>™</w:t>
      </w:r>
      <w:r>
        <w:rPr>
          <w:rFonts w:ascii="Arial" w:eastAsia="Times New Roman" w:hAnsi="Arial" w:cs="Arial"/>
          <w:b/>
          <w:bCs/>
          <w:color w:val="000000"/>
          <w:sz w:val="36"/>
          <w:szCs w:val="36"/>
        </w:rPr>
        <w:t xml:space="preserve">, </w:t>
      </w:r>
      <w:r w:rsidRPr="006E5864">
        <w:rPr>
          <w:rFonts w:ascii="Arial" w:eastAsia="Times New Roman" w:hAnsi="Arial" w:cs="Arial"/>
          <w:b/>
          <w:bCs/>
          <w:color w:val="000000"/>
          <w:sz w:val="36"/>
          <w:szCs w:val="36"/>
        </w:rPr>
        <w:t>CFP</w:t>
      </w:r>
      <w:r w:rsidRPr="006E5864">
        <w:rPr>
          <w:rFonts w:ascii="Arial" w:eastAsia="Times New Roman" w:hAnsi="Arial" w:cs="Arial"/>
          <w:b/>
          <w:bCs/>
          <w:color w:val="000000"/>
          <w:sz w:val="29"/>
          <w:szCs w:val="29"/>
          <w:vertAlign w:val="superscript"/>
        </w:rPr>
        <w:t>®</w:t>
      </w:r>
    </w:p>
    <w:p w14:paraId="7EEBA7A7" w14:textId="190A6C5E" w:rsidR="001252E5" w:rsidRPr="007D5615" w:rsidRDefault="001252E5" w:rsidP="001252E5">
      <w:pPr>
        <w:jc w:val="both"/>
        <w:rPr>
          <w:rFonts w:ascii="Segoe UI" w:hAnsi="Segoe UI" w:cs="Segoe UI"/>
          <w:color w:val="212121"/>
          <w:sz w:val="23"/>
          <w:szCs w:val="23"/>
        </w:rPr>
      </w:pPr>
      <w:r w:rsidRPr="006E5864">
        <w:rPr>
          <w:rFonts w:ascii="Segoe UI" w:hAnsi="Segoe UI" w:cs="Segoe UI"/>
          <w:color w:val="212121"/>
          <w:sz w:val="23"/>
          <w:szCs w:val="23"/>
        </w:rPr>
        <w:t xml:space="preserve">Dr. Cherry is the Founder &amp; President of Concurrent Financial Planning, LLC, a comprehensive financial planning firm that helps households and business owners achieve Life Money Balance™. Dr. Cherry serves as Assistant Professor of Finance and Head of the Personal Financial Planning Program at the University of Wisconsin – Green Bay. His research surrounds personality traits and financial uncertainty risks. Over 14 years, he has served in lead financial planning roles and RIA co-investment manager of $120M in firm assets. Dr. Cherry has also served in institutional retirement sales, as a mutual fund wholesaler, and serves as a financial advisor coach for Carson Group Coaching. </w:t>
      </w:r>
      <w:r w:rsidRPr="006E5864">
        <w:rPr>
          <w:rFonts w:ascii="Segoe UI" w:eastAsia="Times New Roman" w:hAnsi="Segoe UI" w:cs="Segoe UI"/>
          <w:color w:val="212121"/>
          <w:sz w:val="23"/>
          <w:szCs w:val="23"/>
        </w:rPr>
        <w:t>His degrees include an MS and Ph.D. in Personal Financial Planning from Texas Tech University, B.B.A. in Finance from Prairie View A &amp; M University and serves as Presiden</w:t>
      </w:r>
      <w:r>
        <w:rPr>
          <w:rFonts w:ascii="Segoe UI" w:eastAsia="Times New Roman" w:hAnsi="Segoe UI" w:cs="Segoe UI"/>
          <w:color w:val="212121"/>
          <w:sz w:val="23"/>
          <w:szCs w:val="23"/>
        </w:rPr>
        <w:t>t</w:t>
      </w:r>
      <w:r w:rsidRPr="006E5864">
        <w:rPr>
          <w:rFonts w:ascii="Segoe UI" w:eastAsia="Times New Roman" w:hAnsi="Segoe UI" w:cs="Segoe UI"/>
          <w:color w:val="212121"/>
          <w:sz w:val="23"/>
          <w:szCs w:val="23"/>
        </w:rPr>
        <w:t xml:space="preserve"> for the Financial Therapy Association, serves on the CFP Board Council on Education, and the Boards of the Association of African American Advisors Foundation, and the Green Bay Economic Development for the Green Bay Chamber of Commerce. Dr. Cherry also serves on the Partners Committee for the Wisconsin Chapter of Financial Planning Association.</w:t>
      </w:r>
      <w:r>
        <w:rPr>
          <w:rFonts w:ascii="Segoe UI" w:eastAsia="Times New Roman" w:hAnsi="Segoe UI" w:cs="Segoe UI"/>
          <w:color w:val="212121"/>
          <w:sz w:val="23"/>
          <w:szCs w:val="23"/>
        </w:rPr>
        <w:t xml:space="preserve"> </w:t>
      </w:r>
      <w:r w:rsidRPr="001C4156">
        <w:rPr>
          <w:rFonts w:ascii="Segoe UI" w:eastAsia="Times New Roman" w:hAnsi="Segoe UI" w:cs="Segoe UI"/>
          <w:color w:val="212121"/>
          <w:sz w:val="24"/>
          <w:szCs w:val="24"/>
        </w:rPr>
        <w:t xml:space="preserve">He has been published in the </w:t>
      </w:r>
      <w:r w:rsidRPr="001C4156">
        <w:rPr>
          <w:rFonts w:ascii="Segoe UI" w:eastAsia="Times New Roman" w:hAnsi="Segoe UI" w:cs="Segoe UI"/>
          <w:i/>
          <w:iCs/>
          <w:color w:val="212121"/>
          <w:sz w:val="24"/>
          <w:szCs w:val="24"/>
        </w:rPr>
        <w:t>Wall Street Journal</w:t>
      </w:r>
      <w:r w:rsidRPr="001C4156">
        <w:rPr>
          <w:rFonts w:ascii="Segoe UI" w:eastAsia="Times New Roman" w:hAnsi="Segoe UI" w:cs="Segoe UI"/>
          <w:color w:val="212121"/>
          <w:sz w:val="24"/>
          <w:szCs w:val="24"/>
        </w:rPr>
        <w:t xml:space="preserve">, </w:t>
      </w:r>
      <w:r w:rsidRPr="001C4156">
        <w:rPr>
          <w:rFonts w:ascii="Segoe UI" w:eastAsia="Times New Roman" w:hAnsi="Segoe UI" w:cs="Segoe UI"/>
          <w:i/>
          <w:iCs/>
          <w:color w:val="212121"/>
          <w:sz w:val="24"/>
          <w:szCs w:val="24"/>
        </w:rPr>
        <w:t>NerdWallet</w:t>
      </w:r>
      <w:r w:rsidRPr="001C4156">
        <w:rPr>
          <w:rFonts w:ascii="Segoe UI" w:eastAsia="Times New Roman" w:hAnsi="Segoe UI" w:cs="Segoe UI"/>
          <w:color w:val="212121"/>
          <w:sz w:val="24"/>
          <w:szCs w:val="24"/>
        </w:rPr>
        <w:t xml:space="preserve">, </w:t>
      </w:r>
      <w:r w:rsidRPr="001C4156">
        <w:rPr>
          <w:rFonts w:ascii="Segoe UI" w:eastAsia="Times New Roman" w:hAnsi="Segoe UI" w:cs="Segoe UI"/>
          <w:i/>
          <w:iCs/>
          <w:color w:val="212121"/>
          <w:sz w:val="24"/>
          <w:szCs w:val="24"/>
        </w:rPr>
        <w:t>The New York Magazine blog The Cut</w:t>
      </w:r>
      <w:r w:rsidRPr="001C4156">
        <w:rPr>
          <w:rFonts w:ascii="Segoe UI" w:eastAsia="Times New Roman" w:hAnsi="Segoe UI" w:cs="Segoe UI"/>
          <w:color w:val="212121"/>
          <w:sz w:val="24"/>
          <w:szCs w:val="24"/>
        </w:rPr>
        <w:t xml:space="preserve">, and </w:t>
      </w:r>
      <w:r w:rsidRPr="001C4156">
        <w:rPr>
          <w:rFonts w:ascii="Segoe UI" w:eastAsia="Times New Roman" w:hAnsi="Segoe UI" w:cs="Segoe UI"/>
          <w:i/>
          <w:iCs/>
          <w:color w:val="212121"/>
          <w:sz w:val="24"/>
          <w:szCs w:val="24"/>
        </w:rPr>
        <w:t>The Motley Fool.</w:t>
      </w:r>
    </w:p>
    <w:p w14:paraId="14F9BC5C" w14:textId="77777777" w:rsidR="001252E5" w:rsidRPr="007D5615" w:rsidRDefault="001252E5" w:rsidP="00BB2A81">
      <w:pPr>
        <w:rPr>
          <w:rFonts w:ascii="Segoe UI" w:hAnsi="Segoe UI" w:cs="Segoe UI"/>
          <w:color w:val="212121"/>
          <w:sz w:val="23"/>
          <w:szCs w:val="23"/>
        </w:rPr>
      </w:pPr>
    </w:p>
    <w:sectPr w:rsidR="001252E5" w:rsidRPr="007D5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9A29" w14:textId="77777777" w:rsidR="008A71B2" w:rsidRDefault="008A71B2" w:rsidP="00FC25DB">
      <w:pPr>
        <w:spacing w:after="0" w:line="240" w:lineRule="auto"/>
      </w:pPr>
      <w:r>
        <w:separator/>
      </w:r>
    </w:p>
  </w:endnote>
  <w:endnote w:type="continuationSeparator" w:id="0">
    <w:p w14:paraId="2562BACA" w14:textId="77777777" w:rsidR="008A71B2" w:rsidRDefault="008A71B2" w:rsidP="00FC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A13B" w14:textId="77777777" w:rsidR="008A71B2" w:rsidRDefault="008A71B2" w:rsidP="00FC25DB">
      <w:pPr>
        <w:spacing w:after="0" w:line="240" w:lineRule="auto"/>
      </w:pPr>
      <w:r>
        <w:separator/>
      </w:r>
    </w:p>
  </w:footnote>
  <w:footnote w:type="continuationSeparator" w:id="0">
    <w:p w14:paraId="37E3FDBF" w14:textId="77777777" w:rsidR="008A71B2" w:rsidRDefault="008A71B2" w:rsidP="00FC2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NLCwsDA1NzQzMzdX0lEKTi0uzszPAykwNKgFAEhiKj4tAAAA"/>
  </w:docVars>
  <w:rsids>
    <w:rsidRoot w:val="00372345"/>
    <w:rsid w:val="000126A6"/>
    <w:rsid w:val="000207A5"/>
    <w:rsid w:val="00047843"/>
    <w:rsid w:val="00080C71"/>
    <w:rsid w:val="000A1F1C"/>
    <w:rsid w:val="000F7196"/>
    <w:rsid w:val="001133C8"/>
    <w:rsid w:val="00122DEE"/>
    <w:rsid w:val="001252E5"/>
    <w:rsid w:val="00135328"/>
    <w:rsid w:val="00141518"/>
    <w:rsid w:val="001471D5"/>
    <w:rsid w:val="001872D7"/>
    <w:rsid w:val="001C22EB"/>
    <w:rsid w:val="001C4156"/>
    <w:rsid w:val="001D5F25"/>
    <w:rsid w:val="001D6637"/>
    <w:rsid w:val="001F0376"/>
    <w:rsid w:val="00217BC6"/>
    <w:rsid w:val="00234109"/>
    <w:rsid w:val="0024482C"/>
    <w:rsid w:val="002A0208"/>
    <w:rsid w:val="002A57A3"/>
    <w:rsid w:val="002C420E"/>
    <w:rsid w:val="002E7B14"/>
    <w:rsid w:val="0032107A"/>
    <w:rsid w:val="00372345"/>
    <w:rsid w:val="003769D5"/>
    <w:rsid w:val="00392023"/>
    <w:rsid w:val="004132F0"/>
    <w:rsid w:val="00426941"/>
    <w:rsid w:val="0044563A"/>
    <w:rsid w:val="004636B9"/>
    <w:rsid w:val="00473393"/>
    <w:rsid w:val="004A06D2"/>
    <w:rsid w:val="004A6908"/>
    <w:rsid w:val="004D2A5C"/>
    <w:rsid w:val="004E64A8"/>
    <w:rsid w:val="0053099F"/>
    <w:rsid w:val="00552B76"/>
    <w:rsid w:val="00571149"/>
    <w:rsid w:val="005D4274"/>
    <w:rsid w:val="00615B1D"/>
    <w:rsid w:val="00627ED9"/>
    <w:rsid w:val="00636FFA"/>
    <w:rsid w:val="006B4B6C"/>
    <w:rsid w:val="006D6B90"/>
    <w:rsid w:val="006D77B7"/>
    <w:rsid w:val="006E5864"/>
    <w:rsid w:val="007353E3"/>
    <w:rsid w:val="007A6804"/>
    <w:rsid w:val="007D5615"/>
    <w:rsid w:val="007E2A9C"/>
    <w:rsid w:val="007F3BDF"/>
    <w:rsid w:val="00830CD8"/>
    <w:rsid w:val="00857CDC"/>
    <w:rsid w:val="008A71B2"/>
    <w:rsid w:val="008C0F0B"/>
    <w:rsid w:val="008D0829"/>
    <w:rsid w:val="008D3995"/>
    <w:rsid w:val="008E2CD7"/>
    <w:rsid w:val="008F1291"/>
    <w:rsid w:val="009514D1"/>
    <w:rsid w:val="00956D64"/>
    <w:rsid w:val="009C5BEB"/>
    <w:rsid w:val="00A21BE1"/>
    <w:rsid w:val="00A8794E"/>
    <w:rsid w:val="00A9415C"/>
    <w:rsid w:val="00B1228D"/>
    <w:rsid w:val="00B358E6"/>
    <w:rsid w:val="00B505EF"/>
    <w:rsid w:val="00B73D17"/>
    <w:rsid w:val="00B97165"/>
    <w:rsid w:val="00BB2A81"/>
    <w:rsid w:val="00BB4951"/>
    <w:rsid w:val="00C241A3"/>
    <w:rsid w:val="00C25470"/>
    <w:rsid w:val="00C26935"/>
    <w:rsid w:val="00C64692"/>
    <w:rsid w:val="00C64F84"/>
    <w:rsid w:val="00C825AA"/>
    <w:rsid w:val="00CB590A"/>
    <w:rsid w:val="00CD3929"/>
    <w:rsid w:val="00D175AF"/>
    <w:rsid w:val="00D17EEA"/>
    <w:rsid w:val="00D50A8B"/>
    <w:rsid w:val="00D83957"/>
    <w:rsid w:val="00E03F6C"/>
    <w:rsid w:val="00E11558"/>
    <w:rsid w:val="00E7035E"/>
    <w:rsid w:val="00E72476"/>
    <w:rsid w:val="00E8329F"/>
    <w:rsid w:val="00EA5386"/>
    <w:rsid w:val="00EC4E35"/>
    <w:rsid w:val="00ED22D9"/>
    <w:rsid w:val="00EE1255"/>
    <w:rsid w:val="00F50201"/>
    <w:rsid w:val="00F62582"/>
    <w:rsid w:val="00F73A19"/>
    <w:rsid w:val="00FC25DB"/>
    <w:rsid w:val="00FE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0F4E"/>
  <w15:chartTrackingRefBased/>
  <w15:docId w15:val="{BC9292D9-08D7-4023-AE34-CB531EAE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2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126A6"/>
    <w:rPr>
      <w:rFonts w:ascii="Times New Roman" w:eastAsia="Times New Roman" w:hAnsi="Times New Roman" w:cs="Times New Roman"/>
      <w:b/>
      <w:bCs/>
      <w:sz w:val="36"/>
      <w:szCs w:val="36"/>
    </w:rPr>
  </w:style>
  <w:style w:type="paragraph" w:customStyle="1" w:styleId="font7">
    <w:name w:val="font_7"/>
    <w:basedOn w:val="Normal"/>
    <w:rsid w:val="00A94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329F"/>
  </w:style>
  <w:style w:type="character" w:styleId="Hyperlink">
    <w:name w:val="Hyperlink"/>
    <w:basedOn w:val="DefaultParagraphFont"/>
    <w:uiPriority w:val="99"/>
    <w:semiHidden/>
    <w:unhideWhenUsed/>
    <w:rsid w:val="008F1291"/>
    <w:rPr>
      <w:color w:val="0000FF"/>
      <w:u w:val="single"/>
    </w:rPr>
  </w:style>
  <w:style w:type="paragraph" w:customStyle="1" w:styleId="plain">
    <w:name w:val="plain"/>
    <w:basedOn w:val="Normal"/>
    <w:rsid w:val="007A68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2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DB"/>
  </w:style>
  <w:style w:type="paragraph" w:styleId="Footer">
    <w:name w:val="footer"/>
    <w:basedOn w:val="Normal"/>
    <w:link w:val="FooterChar"/>
    <w:uiPriority w:val="99"/>
    <w:unhideWhenUsed/>
    <w:rsid w:val="00FC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DB"/>
  </w:style>
  <w:style w:type="paragraph" w:customStyle="1" w:styleId="Default">
    <w:name w:val="Default"/>
    <w:rsid w:val="006B4B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aldxgcdwg">
    <w:name w:val="markaldxgcdwg"/>
    <w:basedOn w:val="DefaultParagraphFont"/>
    <w:rsid w:val="00D8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178">
      <w:bodyDiv w:val="1"/>
      <w:marLeft w:val="0"/>
      <w:marRight w:val="0"/>
      <w:marTop w:val="0"/>
      <w:marBottom w:val="0"/>
      <w:divBdr>
        <w:top w:val="none" w:sz="0" w:space="0" w:color="auto"/>
        <w:left w:val="none" w:sz="0" w:space="0" w:color="auto"/>
        <w:bottom w:val="none" w:sz="0" w:space="0" w:color="auto"/>
        <w:right w:val="none" w:sz="0" w:space="0" w:color="auto"/>
      </w:divBdr>
    </w:div>
    <w:div w:id="413282293">
      <w:bodyDiv w:val="1"/>
      <w:marLeft w:val="0"/>
      <w:marRight w:val="0"/>
      <w:marTop w:val="0"/>
      <w:marBottom w:val="0"/>
      <w:divBdr>
        <w:top w:val="none" w:sz="0" w:space="0" w:color="auto"/>
        <w:left w:val="none" w:sz="0" w:space="0" w:color="auto"/>
        <w:bottom w:val="none" w:sz="0" w:space="0" w:color="auto"/>
        <w:right w:val="none" w:sz="0" w:space="0" w:color="auto"/>
      </w:divBdr>
    </w:div>
    <w:div w:id="800877301">
      <w:bodyDiv w:val="1"/>
      <w:marLeft w:val="0"/>
      <w:marRight w:val="0"/>
      <w:marTop w:val="0"/>
      <w:marBottom w:val="0"/>
      <w:divBdr>
        <w:top w:val="none" w:sz="0" w:space="0" w:color="auto"/>
        <w:left w:val="none" w:sz="0" w:space="0" w:color="auto"/>
        <w:bottom w:val="none" w:sz="0" w:space="0" w:color="auto"/>
        <w:right w:val="none" w:sz="0" w:space="0" w:color="auto"/>
      </w:divBdr>
    </w:div>
    <w:div w:id="1032531012">
      <w:bodyDiv w:val="1"/>
      <w:marLeft w:val="0"/>
      <w:marRight w:val="0"/>
      <w:marTop w:val="0"/>
      <w:marBottom w:val="0"/>
      <w:divBdr>
        <w:top w:val="none" w:sz="0" w:space="0" w:color="auto"/>
        <w:left w:val="none" w:sz="0" w:space="0" w:color="auto"/>
        <w:bottom w:val="none" w:sz="0" w:space="0" w:color="auto"/>
        <w:right w:val="none" w:sz="0" w:space="0" w:color="auto"/>
      </w:divBdr>
      <w:divsChild>
        <w:div w:id="768307135">
          <w:marLeft w:val="0"/>
          <w:marRight w:val="0"/>
          <w:marTop w:val="0"/>
          <w:marBottom w:val="0"/>
          <w:divBdr>
            <w:top w:val="none" w:sz="0" w:space="0" w:color="auto"/>
            <w:left w:val="none" w:sz="0" w:space="0" w:color="auto"/>
            <w:bottom w:val="none" w:sz="0" w:space="0" w:color="auto"/>
            <w:right w:val="none" w:sz="0" w:space="0" w:color="auto"/>
          </w:divBdr>
        </w:div>
        <w:div w:id="682897530">
          <w:marLeft w:val="0"/>
          <w:marRight w:val="0"/>
          <w:marTop w:val="0"/>
          <w:marBottom w:val="0"/>
          <w:divBdr>
            <w:top w:val="none" w:sz="0" w:space="0" w:color="auto"/>
            <w:left w:val="none" w:sz="0" w:space="0" w:color="auto"/>
            <w:bottom w:val="none" w:sz="0" w:space="0" w:color="auto"/>
            <w:right w:val="none" w:sz="0" w:space="0" w:color="auto"/>
          </w:divBdr>
        </w:div>
        <w:div w:id="1247113018">
          <w:marLeft w:val="0"/>
          <w:marRight w:val="0"/>
          <w:marTop w:val="0"/>
          <w:marBottom w:val="0"/>
          <w:divBdr>
            <w:top w:val="none" w:sz="0" w:space="0" w:color="auto"/>
            <w:left w:val="none" w:sz="0" w:space="0" w:color="auto"/>
            <w:bottom w:val="none" w:sz="0" w:space="0" w:color="auto"/>
            <w:right w:val="none" w:sz="0" w:space="0" w:color="auto"/>
          </w:divBdr>
        </w:div>
      </w:divsChild>
    </w:div>
    <w:div w:id="1646816555">
      <w:bodyDiv w:val="1"/>
      <w:marLeft w:val="0"/>
      <w:marRight w:val="0"/>
      <w:marTop w:val="0"/>
      <w:marBottom w:val="0"/>
      <w:divBdr>
        <w:top w:val="none" w:sz="0" w:space="0" w:color="auto"/>
        <w:left w:val="none" w:sz="0" w:space="0" w:color="auto"/>
        <w:bottom w:val="none" w:sz="0" w:space="0" w:color="auto"/>
        <w:right w:val="none" w:sz="0" w:space="0" w:color="auto"/>
      </w:divBdr>
      <w:divsChild>
        <w:div w:id="1629579270">
          <w:marLeft w:val="0"/>
          <w:marRight w:val="0"/>
          <w:marTop w:val="0"/>
          <w:marBottom w:val="0"/>
          <w:divBdr>
            <w:top w:val="none" w:sz="0" w:space="0" w:color="auto"/>
            <w:left w:val="none" w:sz="0" w:space="0" w:color="auto"/>
            <w:bottom w:val="none" w:sz="0" w:space="0" w:color="auto"/>
            <w:right w:val="none" w:sz="0" w:space="0" w:color="auto"/>
          </w:divBdr>
        </w:div>
      </w:divsChild>
    </w:div>
    <w:div w:id="1891920275">
      <w:bodyDiv w:val="1"/>
      <w:marLeft w:val="0"/>
      <w:marRight w:val="0"/>
      <w:marTop w:val="0"/>
      <w:marBottom w:val="0"/>
      <w:divBdr>
        <w:top w:val="none" w:sz="0" w:space="0" w:color="auto"/>
        <w:left w:val="none" w:sz="0" w:space="0" w:color="auto"/>
        <w:bottom w:val="none" w:sz="0" w:space="0" w:color="auto"/>
        <w:right w:val="none" w:sz="0" w:space="0" w:color="auto"/>
      </w:divBdr>
      <w:divsChild>
        <w:div w:id="997154068">
          <w:marLeft w:val="0"/>
          <w:marRight w:val="0"/>
          <w:marTop w:val="0"/>
          <w:marBottom w:val="0"/>
          <w:divBdr>
            <w:top w:val="none" w:sz="0" w:space="0" w:color="auto"/>
            <w:left w:val="none" w:sz="0" w:space="0" w:color="auto"/>
            <w:bottom w:val="none" w:sz="0" w:space="0" w:color="auto"/>
            <w:right w:val="none" w:sz="0" w:space="0" w:color="auto"/>
          </w:divBdr>
        </w:div>
        <w:div w:id="1877430894">
          <w:marLeft w:val="0"/>
          <w:marRight w:val="0"/>
          <w:marTop w:val="0"/>
          <w:marBottom w:val="0"/>
          <w:divBdr>
            <w:top w:val="none" w:sz="0" w:space="0" w:color="auto"/>
            <w:left w:val="none" w:sz="0" w:space="0" w:color="auto"/>
            <w:bottom w:val="none" w:sz="0" w:space="0" w:color="auto"/>
            <w:right w:val="none" w:sz="0" w:space="0" w:color="auto"/>
          </w:divBdr>
        </w:div>
      </w:divsChild>
    </w:div>
    <w:div w:id="2000502025">
      <w:bodyDiv w:val="1"/>
      <w:marLeft w:val="0"/>
      <w:marRight w:val="0"/>
      <w:marTop w:val="0"/>
      <w:marBottom w:val="0"/>
      <w:divBdr>
        <w:top w:val="none" w:sz="0" w:space="0" w:color="auto"/>
        <w:left w:val="none" w:sz="0" w:space="0" w:color="auto"/>
        <w:bottom w:val="none" w:sz="0" w:space="0" w:color="auto"/>
        <w:right w:val="none" w:sz="0" w:space="0" w:color="auto"/>
      </w:divBdr>
      <w:divsChild>
        <w:div w:id="1178811535">
          <w:marLeft w:val="0"/>
          <w:marRight w:val="0"/>
          <w:marTop w:val="0"/>
          <w:marBottom w:val="0"/>
          <w:divBdr>
            <w:top w:val="none" w:sz="0" w:space="0" w:color="auto"/>
            <w:left w:val="none" w:sz="0" w:space="0" w:color="auto"/>
            <w:bottom w:val="none" w:sz="0" w:space="0" w:color="auto"/>
            <w:right w:val="none" w:sz="0" w:space="0" w:color="auto"/>
          </w:divBdr>
          <w:divsChild>
            <w:div w:id="12540152">
              <w:marLeft w:val="0"/>
              <w:marRight w:val="0"/>
              <w:marTop w:val="0"/>
              <w:marBottom w:val="0"/>
              <w:divBdr>
                <w:top w:val="none" w:sz="0" w:space="0" w:color="auto"/>
                <w:left w:val="none" w:sz="0" w:space="0" w:color="auto"/>
                <w:bottom w:val="none" w:sz="0" w:space="0" w:color="auto"/>
                <w:right w:val="none" w:sz="0" w:space="0" w:color="auto"/>
              </w:divBdr>
              <w:divsChild>
                <w:div w:id="254746883">
                  <w:marLeft w:val="0"/>
                  <w:marRight w:val="0"/>
                  <w:marTop w:val="0"/>
                  <w:marBottom w:val="0"/>
                  <w:divBdr>
                    <w:top w:val="none" w:sz="0" w:space="0" w:color="auto"/>
                    <w:left w:val="none" w:sz="0" w:space="0" w:color="auto"/>
                    <w:bottom w:val="none" w:sz="0" w:space="0" w:color="auto"/>
                    <w:right w:val="none" w:sz="0" w:space="0" w:color="auto"/>
                  </w:divBdr>
                  <w:divsChild>
                    <w:div w:id="709111211">
                      <w:marLeft w:val="0"/>
                      <w:marRight w:val="0"/>
                      <w:marTop w:val="0"/>
                      <w:marBottom w:val="0"/>
                      <w:divBdr>
                        <w:top w:val="none" w:sz="0" w:space="0" w:color="auto"/>
                        <w:left w:val="none" w:sz="0" w:space="0" w:color="auto"/>
                        <w:bottom w:val="none" w:sz="0" w:space="0" w:color="auto"/>
                        <w:right w:val="none" w:sz="0" w:space="0" w:color="auto"/>
                      </w:divBdr>
                      <w:divsChild>
                        <w:div w:id="1146895392">
                          <w:marLeft w:val="0"/>
                          <w:marRight w:val="0"/>
                          <w:marTop w:val="0"/>
                          <w:marBottom w:val="0"/>
                          <w:divBdr>
                            <w:top w:val="none" w:sz="0" w:space="0" w:color="auto"/>
                            <w:left w:val="none" w:sz="0" w:space="0" w:color="auto"/>
                            <w:bottom w:val="none" w:sz="0" w:space="0" w:color="auto"/>
                            <w:right w:val="none" w:sz="0" w:space="0" w:color="auto"/>
                          </w:divBdr>
                          <w:divsChild>
                            <w:div w:id="230189899">
                              <w:marLeft w:val="0"/>
                              <w:marRight w:val="0"/>
                              <w:marTop w:val="0"/>
                              <w:marBottom w:val="0"/>
                              <w:divBdr>
                                <w:top w:val="none" w:sz="0" w:space="0" w:color="auto"/>
                                <w:left w:val="none" w:sz="0" w:space="0" w:color="auto"/>
                                <w:bottom w:val="none" w:sz="0" w:space="0" w:color="auto"/>
                                <w:right w:val="none" w:sz="0" w:space="0" w:color="auto"/>
                              </w:divBdr>
                              <w:divsChild>
                                <w:div w:id="527645650">
                                  <w:marLeft w:val="0"/>
                                  <w:marRight w:val="0"/>
                                  <w:marTop w:val="0"/>
                                  <w:marBottom w:val="0"/>
                                  <w:divBdr>
                                    <w:top w:val="none" w:sz="0" w:space="0" w:color="auto"/>
                                    <w:left w:val="none" w:sz="0" w:space="0" w:color="auto"/>
                                    <w:bottom w:val="none" w:sz="0" w:space="0" w:color="auto"/>
                                    <w:right w:val="none" w:sz="0" w:space="0" w:color="auto"/>
                                  </w:divBdr>
                                  <w:divsChild>
                                    <w:div w:id="1920630689">
                                      <w:marLeft w:val="0"/>
                                      <w:marRight w:val="0"/>
                                      <w:marTop w:val="0"/>
                                      <w:marBottom w:val="0"/>
                                      <w:divBdr>
                                        <w:top w:val="none" w:sz="0" w:space="0" w:color="auto"/>
                                        <w:left w:val="none" w:sz="0" w:space="0" w:color="auto"/>
                                        <w:bottom w:val="none" w:sz="0" w:space="0" w:color="auto"/>
                                        <w:right w:val="none" w:sz="0" w:space="0" w:color="auto"/>
                                      </w:divBdr>
                                    </w:div>
                                    <w:div w:id="1935748909">
                                      <w:marLeft w:val="0"/>
                                      <w:marRight w:val="0"/>
                                      <w:marTop w:val="0"/>
                                      <w:marBottom w:val="0"/>
                                      <w:divBdr>
                                        <w:top w:val="none" w:sz="0" w:space="0" w:color="auto"/>
                                        <w:left w:val="none" w:sz="0" w:space="0" w:color="auto"/>
                                        <w:bottom w:val="none" w:sz="0" w:space="0" w:color="auto"/>
                                        <w:right w:val="none" w:sz="0" w:space="0" w:color="auto"/>
                                      </w:divBdr>
                                    </w:div>
                                    <w:div w:id="157654686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Cherry</dc:creator>
  <cp:keywords/>
  <dc:description/>
  <cp:lastModifiedBy>Preston Cherry</cp:lastModifiedBy>
  <cp:revision>18</cp:revision>
  <dcterms:created xsi:type="dcterms:W3CDTF">2021-07-21T19:38:00Z</dcterms:created>
  <dcterms:modified xsi:type="dcterms:W3CDTF">2022-02-23T18:29:00Z</dcterms:modified>
</cp:coreProperties>
</file>